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0A77C7">
        <w:tc>
          <w:tcPr>
            <w:tcW w:w="4983" w:type="dxa"/>
            <w:tcBorders>
              <w:bottom w:val="nil"/>
            </w:tcBorders>
          </w:tcPr>
          <w:p w14:paraId="2EEBBCAB" w14:textId="0D4BEECA" w:rsidR="00F273B1" w:rsidRPr="005F5678" w:rsidRDefault="00F273B1"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31481BF5" wp14:editId="692A890E">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duotone>
                              <a:schemeClr val="accent4">
                                <a:shade val="45000"/>
                                <a:satMod val="135000"/>
                              </a:schemeClr>
                              <a:prstClr val="white"/>
                            </a:duotone>
                            <a:extLst>
                              <a:ext uri="{BEBA8EAE-BF5A-486C-A8C5-ECC9F3942E4B}">
                                <a14:imgProps xmlns:a14="http://schemas.microsoft.com/office/drawing/2010/main">
                                  <a14:imgLayer r:embed="rId9">
                                    <a14:imgEffect>
                                      <a14:colorTemperature colorTemp="7742"/>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pic:spPr>
                      </pic:pic>
                    </a:graphicData>
                  </a:graphic>
                </wp:inline>
              </w:drawing>
            </w:r>
          </w:p>
        </w:tc>
        <w:tc>
          <w:tcPr>
            <w:tcW w:w="4983" w:type="dxa"/>
            <w:vAlign w:val="center"/>
          </w:tcPr>
          <w:p w14:paraId="2C3D19DF" w14:textId="69F8A534" w:rsidR="00F273B1" w:rsidRPr="00D67435" w:rsidRDefault="00F273B1" w:rsidP="00D97129">
            <w:pPr>
              <w:tabs>
                <w:tab w:val="left" w:pos="3360"/>
              </w:tabs>
              <w:jc w:val="right"/>
              <w:rPr>
                <w:b/>
                <w:color w:val="BF8F00" w:themeColor="accent4"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12FF7">
              <w:rPr>
                <w:b/>
                <w:color w:val="BF8F00" w:themeColor="accent4"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w:t>
            </w:r>
            <w:r w:rsidRPr="00D67435">
              <w:rPr>
                <w:b/>
                <w:color w:val="BF8F00" w:themeColor="accent4"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p w14:paraId="42433B13"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sidRPr="00027C72">
              <w:rPr>
                <w:rStyle w:val="first-letter"/>
                <w:rFonts w:ascii="Helvetica Neue" w:hAnsi="Helvetica Neue"/>
                <w:b/>
                <w:bCs/>
                <w:color w:val="538135" w:themeColor="accent6" w:themeShade="BF"/>
                <w:sz w:val="16"/>
                <w:szCs w:val="4"/>
              </w:rPr>
              <w:t xml:space="preserve"> </w:t>
            </w:r>
            <w:r w:rsidRPr="00D67435">
              <w:rPr>
                <w:rStyle w:val="first-letter"/>
                <w:rFonts w:ascii="Helvetica Neue" w:hAnsi="Helvetica Neue"/>
                <w:b/>
                <w:bCs/>
                <w:color w:val="BF8F00" w:themeColor="accent4" w:themeShade="BF"/>
                <w:sz w:val="16"/>
                <w:szCs w:val="4"/>
              </w:rPr>
              <w:t>I</w:t>
            </w:r>
            <w:r w:rsidRPr="005F5678">
              <w:rPr>
                <w:rStyle w:val="first-letter"/>
                <w:rFonts w:ascii="Helvetica Neue" w:hAnsi="Helvetica Neue"/>
                <w:b/>
                <w:bCs/>
                <w:color w:val="4B4B4B"/>
                <w:sz w:val="16"/>
                <w:szCs w:val="4"/>
              </w:rPr>
              <w:t>nternational </w:t>
            </w:r>
            <w:r w:rsidRPr="00D67435">
              <w:rPr>
                <w:rStyle w:val="first-letter"/>
                <w:rFonts w:ascii="Helvetica Neue" w:hAnsi="Helvetica Neue"/>
                <w:b/>
                <w:bCs/>
                <w:color w:val="BF8F00" w:themeColor="accent4" w:themeShade="BF"/>
                <w:sz w:val="16"/>
                <w:szCs w:val="4"/>
              </w:rPr>
              <w:t>J</w:t>
            </w:r>
            <w:r w:rsidRPr="005F5678">
              <w:rPr>
                <w:rStyle w:val="first-letter"/>
                <w:rFonts w:ascii="Helvetica Neue" w:hAnsi="Helvetica Neue"/>
                <w:b/>
                <w:bCs/>
                <w:color w:val="4B4B4B"/>
                <w:sz w:val="16"/>
                <w:szCs w:val="4"/>
              </w:rPr>
              <w:t>oint </w:t>
            </w:r>
            <w:r w:rsidRPr="00D67435">
              <w:rPr>
                <w:rStyle w:val="first-letter"/>
                <w:rFonts w:ascii="Helvetica Neue" w:hAnsi="Helvetica Neue"/>
                <w:b/>
                <w:bCs/>
                <w:color w:val="BF8F00" w:themeColor="accent4" w:themeShade="BF"/>
                <w:sz w:val="16"/>
                <w:szCs w:val="4"/>
              </w:rPr>
              <w:t>P</w:t>
            </w:r>
            <w:r w:rsidRPr="005F5678">
              <w:rPr>
                <w:rStyle w:val="first-letter"/>
                <w:rFonts w:ascii="Helvetica Neue" w:hAnsi="Helvetica Neue"/>
                <w:b/>
                <w:bCs/>
                <w:color w:val="4B4B4B"/>
                <w:sz w:val="16"/>
                <w:szCs w:val="4"/>
              </w:rPr>
              <w:t>olish-</w:t>
            </w:r>
            <w:r w:rsidRPr="00D67435">
              <w:rPr>
                <w:rStyle w:val="first-letter"/>
                <w:rFonts w:ascii="Helvetica Neue" w:hAnsi="Helvetica Neue"/>
                <w:b/>
                <w:bCs/>
                <w:color w:val="BF8F00" w:themeColor="accent4" w:themeShade="BF"/>
                <w:sz w:val="16"/>
                <w:szCs w:val="4"/>
              </w:rPr>
              <w:t>S</w:t>
            </w:r>
            <w:r w:rsidRPr="005F5678">
              <w:rPr>
                <w:rStyle w:val="first-letter"/>
                <w:rFonts w:ascii="Helvetica Neue" w:hAnsi="Helvetica Neue"/>
                <w:b/>
                <w:bCs/>
                <w:color w:val="4B4B4B"/>
                <w:sz w:val="16"/>
                <w:szCs w:val="4"/>
              </w:rPr>
              <w:t>wedish </w:t>
            </w:r>
            <w:r w:rsidRPr="00D67435">
              <w:rPr>
                <w:rStyle w:val="first-letter"/>
                <w:rFonts w:ascii="Helvetica Neue" w:hAnsi="Helvetica Neue"/>
                <w:b/>
                <w:bCs/>
                <w:color w:val="BF8F00" w:themeColor="accent4" w:themeShade="BF"/>
                <w:sz w:val="16"/>
                <w:szCs w:val="4"/>
              </w:rPr>
              <w:t>P</w:t>
            </w:r>
            <w:r w:rsidRPr="005F5678">
              <w:rPr>
                <w:rStyle w:val="first-letter"/>
                <w:rFonts w:ascii="Helvetica Neue" w:hAnsi="Helvetica Neue"/>
                <w:b/>
                <w:bCs/>
                <w:color w:val="4B4B4B"/>
                <w:sz w:val="16"/>
                <w:szCs w:val="4"/>
              </w:rPr>
              <w:t>ublication </w:t>
            </w:r>
            <w:r w:rsidRPr="00D67435">
              <w:rPr>
                <w:rStyle w:val="first-letter"/>
                <w:rFonts w:ascii="Helvetica Neue" w:hAnsi="Helvetica Neue"/>
                <w:b/>
                <w:bCs/>
                <w:color w:val="BF8F00" w:themeColor="accent4" w:themeShade="BF"/>
                <w:sz w:val="16"/>
                <w:szCs w:val="4"/>
              </w:rPr>
              <w:t>S</w:t>
            </w:r>
            <w:r w:rsidRPr="005F5678">
              <w:rPr>
                <w:rStyle w:val="first-letter"/>
                <w:rFonts w:ascii="Helvetica Neue" w:hAnsi="Helvetica Neue"/>
                <w:b/>
                <w:bCs/>
                <w:color w:val="4B4B4B"/>
                <w:sz w:val="16"/>
                <w:szCs w:val="4"/>
              </w:rPr>
              <w:t>ervice</w:t>
            </w:r>
          </w:p>
          <w:p w14:paraId="724CF19E" w14:textId="70C43D3D" w:rsidR="00193306" w:rsidRPr="005F5678" w:rsidRDefault="00504D68" w:rsidP="00D97129">
            <w:pPr>
              <w:tabs>
                <w:tab w:val="left" w:pos="3360"/>
              </w:tabs>
              <w:spacing w:line="276" w:lineRule="auto"/>
              <w:jc w:val="right"/>
              <w:rPr>
                <w:rFonts w:ascii="Trebuchet MS" w:hAnsi="Trebuchet MS"/>
                <w:b/>
                <w:bCs/>
                <w:color w:val="2A6447"/>
                <w:sz w:val="36"/>
                <w:szCs w:val="22"/>
                <w:lang w:bidi="fa-IR"/>
              </w:rPr>
            </w:pPr>
            <w:hyperlink r:id="rId10" w:history="1">
              <w:r w:rsidRPr="005352BF">
                <w:rPr>
                  <w:rStyle w:val="Hyperlink"/>
                  <w:rFonts w:ascii="Helvetica Neue" w:hAnsi="Helvetica Neue"/>
                  <w:sz w:val="16"/>
                  <w:szCs w:val="4"/>
                </w:rPr>
                <w:t>https://ijpsps.com</w:t>
              </w:r>
            </w:hyperlink>
            <w:bookmarkStart w:id="0" w:name="_GoBack"/>
            <w:bookmarkEnd w:id="0"/>
          </w:p>
        </w:tc>
      </w:tr>
      <w:tr w:rsidR="001E25D3" w14:paraId="3FE3F00B" w14:textId="77777777" w:rsidTr="000A77C7">
        <w:trPr>
          <w:trHeight w:val="674"/>
        </w:trPr>
        <w:tc>
          <w:tcPr>
            <w:tcW w:w="9966" w:type="dxa"/>
            <w:gridSpan w:val="2"/>
            <w:tcBorders>
              <w:bottom w:val="nil"/>
            </w:tcBorders>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1688A674">
                      <wp:simplePos x="0" y="0"/>
                      <wp:positionH relativeFrom="column">
                        <wp:posOffset>8327</wp:posOffset>
                      </wp:positionH>
                      <wp:positionV relativeFrom="paragraph">
                        <wp:posOffset>6614</wp:posOffset>
                      </wp:positionV>
                      <wp:extent cx="6314536" cy="362309"/>
                      <wp:effectExtent l="0" t="0" r="0" b="0"/>
                      <wp:wrapNone/>
                      <wp:docPr id="5" name="Round Diagonal Corner Rectangle 5"/>
                      <wp:cNvGraphicFramePr/>
                      <a:graphic xmlns:a="http://schemas.openxmlformats.org/drawingml/2006/main">
                        <a:graphicData uri="http://schemas.microsoft.com/office/word/2010/wordprocessingShape">
                          <wps:wsp>
                            <wps:cNvSpPr/>
                            <wps:spPr>
                              <a:xfrm>
                                <a:off x="0" y="0"/>
                                <a:ext cx="6314536" cy="362309"/>
                              </a:xfrm>
                              <a:prstGeom prst="round2DiagRect">
                                <a:avLst>
                                  <a:gd name="adj1" fmla="val 0"/>
                                  <a:gd name="adj2" fmla="val 50000"/>
                                </a:avLst>
                              </a:prstGeom>
                              <a:gradFill flip="none" rotWithShape="1">
                                <a:gsLst>
                                  <a:gs pos="0">
                                    <a:schemeClr val="accent4">
                                      <a:lumMod val="75000"/>
                                      <a:shade val="30000"/>
                                      <a:satMod val="115000"/>
                                    </a:schemeClr>
                                  </a:gs>
                                  <a:gs pos="50000">
                                    <a:schemeClr val="accent4">
                                      <a:lumMod val="75000"/>
                                      <a:shade val="67500"/>
                                      <a:satMod val="115000"/>
                                    </a:schemeClr>
                                  </a:gs>
                                  <a:gs pos="100000">
                                    <a:schemeClr val="accent4">
                                      <a:lumMod val="7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3BBB8EEE" w:rsidR="001E25D3" w:rsidRPr="004A2DA9" w:rsidRDefault="007D08F2" w:rsidP="001E25D3">
                                  <w:pPr>
                                    <w:rPr>
                                      <w:sz w:val="20"/>
                                      <w:szCs w:val="20"/>
                                    </w:rPr>
                                  </w:pPr>
                                  <w:r w:rsidRPr="007D08F2">
                                    <w:rPr>
                                      <w:rFonts w:asciiTheme="majorBidi" w:eastAsia="Calibri" w:hAnsiTheme="majorBidi" w:cstheme="majorBidi"/>
                                      <w:b/>
                                      <w:color w:val="FFFEFD"/>
                                      <w:w w:val="119"/>
                                      <w:sz w:val="20"/>
                                      <w:szCs w:val="18"/>
                                    </w:rPr>
                                    <w:t>British Journal of Engineering and Applied Science</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65pt;margin-top:.5pt;width:497.2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623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" adj="-11796480,,5400" path="m,l6133382,v100049,,181155,81106,181155,181155c6314537,241540,6314536,301924,6314536,362309r,l181155,362309c81106,362309,,281203,,181154l,,,xe" fillcolor="#bf8f00 [2407]" stroked="f" strokeweight="1pt">
                      <v:fill color2="#bf8f00 [2407]" rotate="t" angle="45" colors="0 #775600;.5 #ac7e00;1 #ce9700" focus="100%" type="gradient"/>
                      <v:stroke joinstyle="miter"/>
                      <v:formulas/>
                      <v:path arrowok="t" o:connecttype="custom" o:connectlocs="0,0;6133382,0;6314537,181155;6314536,362309;6314536,362309;181155,362309;0,181154;0,0;0,0" o:connectangles="0,0,0,0,0,0,0,0,0" textboxrect="0,0,6314536,362309"/>
                      <v:textbox>
                        <w:txbxContent>
                          <w:p w14:paraId="1B5FC963" w14:textId="3BBB8EEE" w:rsidR="001E25D3" w:rsidRPr="004A2DA9" w:rsidRDefault="007D08F2" w:rsidP="001E25D3">
                            <w:pPr>
                              <w:rPr>
                                <w:sz w:val="20"/>
                                <w:szCs w:val="20"/>
                              </w:rPr>
                            </w:pPr>
                            <w:r w:rsidRPr="007D08F2">
                              <w:rPr>
                                <w:rFonts w:asciiTheme="majorBidi" w:eastAsia="Calibri" w:hAnsiTheme="majorBidi" w:cstheme="majorBidi"/>
                                <w:b/>
                                <w:color w:val="FFFEFD"/>
                                <w:w w:val="119"/>
                                <w:sz w:val="20"/>
                                <w:szCs w:val="18"/>
                              </w:rPr>
                              <w:t>British Journal of Engineering and Applied Science</w:t>
                            </w:r>
                          </w:p>
                          <w:p w14:paraId="299C563B" w14:textId="77777777" w:rsidR="001E25D3" w:rsidRDefault="001E25D3" w:rsidP="001E25D3"/>
                        </w:txbxContent>
                      </v:textbox>
                    </v:shape>
                  </w:pict>
                </mc:Fallback>
              </mc:AlternateContent>
            </w:r>
          </w:p>
        </w:tc>
      </w:tr>
    </w:tbl>
    <w:p w14:paraId="4239C36F" w14:textId="5A1ABB53" w:rsidR="0046316B" w:rsidRPr="001D2EDB" w:rsidRDefault="00144B74" w:rsidP="008F645E">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EF78A0">
        <w:rPr>
          <w:rFonts w:asciiTheme="majorBidi" w:eastAsia="Malgun Gothic Semilight" w:hAnsiTheme="majorBidi" w:cstheme="majorBidi"/>
          <w:b/>
          <w:bCs/>
          <w:color w:val="806000" w:themeColor="accent4" w:themeShade="80"/>
          <w:sz w:val="36"/>
          <w:szCs w:val="22"/>
        </w:rPr>
        <w:t>Assesment</w:t>
      </w:r>
      <w:proofErr w:type="spellEnd"/>
      <w:r w:rsidRPr="00EF78A0">
        <w:rPr>
          <w:rFonts w:asciiTheme="majorBidi" w:eastAsia="Malgun Gothic Semilight" w:hAnsiTheme="majorBidi" w:cstheme="majorBidi"/>
          <w:b/>
          <w:bCs/>
          <w:color w:val="806000" w:themeColor="accent4" w:themeShade="80"/>
          <w:sz w:val="36"/>
          <w:szCs w:val="22"/>
        </w:rPr>
        <w:t xml:space="preserve"> of </w:t>
      </w:r>
      <w:proofErr w:type="spellStart"/>
      <w:r w:rsidRPr="00EF78A0">
        <w:rPr>
          <w:rFonts w:asciiTheme="majorBidi" w:eastAsia="Malgun Gothic Semilight" w:hAnsiTheme="majorBidi" w:cstheme="majorBidi"/>
          <w:b/>
          <w:bCs/>
          <w:color w:val="806000" w:themeColor="accent4" w:themeShade="80"/>
          <w:sz w:val="36"/>
          <w:szCs w:val="22"/>
        </w:rPr>
        <w:t>legalon</w:t>
      </w:r>
      <w:proofErr w:type="spellEnd"/>
      <w:r w:rsidRPr="00EF78A0">
        <w:rPr>
          <w:rFonts w:asciiTheme="majorBidi" w:eastAsia="Malgun Gothic Semilight" w:hAnsiTheme="majorBidi" w:cstheme="majorBidi"/>
          <w:b/>
          <w:bCs/>
          <w:color w:val="806000" w:themeColor="accent4" w:themeShade="80"/>
          <w:sz w:val="36"/>
          <w:szCs w:val="22"/>
        </w:rPr>
        <w:t xml:space="preserve"> on kidney functions and Lipids profile in broiler chickens exposed </w:t>
      </w:r>
      <w:commentRangeStart w:id="1"/>
      <w:r w:rsidRPr="00EF78A0">
        <w:rPr>
          <w:rFonts w:asciiTheme="majorBidi" w:eastAsia="Malgun Gothic Semilight" w:hAnsiTheme="majorBidi" w:cstheme="majorBidi"/>
          <w:b/>
          <w:bCs/>
          <w:color w:val="806000" w:themeColor="accent4" w:themeShade="80"/>
          <w:sz w:val="36"/>
          <w:szCs w:val="22"/>
        </w:rPr>
        <w:t>to Hydrogen Peroxide</w:t>
      </w:r>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002356DF" w:rsidR="00436D20" w:rsidRPr="00E10A13" w:rsidRDefault="003608AB" w:rsidP="00E10A13">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EF78A0">
        <w:trPr>
          <w:trHeight w:val="269"/>
        </w:trPr>
        <w:tc>
          <w:tcPr>
            <w:tcW w:w="9990" w:type="dxa"/>
            <w:shd w:val="clear" w:color="auto" w:fill="BF8F00" w:themeFill="accent4" w:themeFillShade="BF"/>
            <w:vAlign w:val="center"/>
          </w:tcPr>
          <w:p w14:paraId="5748E441" w14:textId="49064EAD" w:rsidR="000A165F" w:rsidRPr="00EF78A0" w:rsidRDefault="00436D20" w:rsidP="00436D20">
            <w:pPr>
              <w:rPr>
                <w:rFonts w:asciiTheme="majorBidi" w:eastAsia="Malgun Gothic Semilight" w:hAnsiTheme="majorBidi" w:cstheme="majorBidi"/>
                <w:b/>
                <w:bCs/>
                <w:color w:val="BF8F00" w:themeColor="accent4" w:themeShade="BF"/>
                <w:sz w:val="10"/>
                <w:szCs w:val="10"/>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1561FB22" w:rsidR="001D2EDB" w:rsidRPr="001D2EDB" w:rsidRDefault="001D2EDB" w:rsidP="001D2EDB">
            <w:pPr>
              <w:tabs>
                <w:tab w:val="left" w:pos="3080"/>
              </w:tabs>
              <w:rPr>
                <w:rFonts w:asciiTheme="majorBidi" w:hAnsiTheme="majorBidi" w:cstheme="majorBidi"/>
              </w:rPr>
            </w:pPr>
            <w:r w:rsidRPr="00EF78A0">
              <w:rPr>
                <w:rFonts w:asciiTheme="majorBidi" w:eastAsia="Malgun Gothic Semilight" w:hAnsiTheme="majorBidi" w:cstheme="majorBidi"/>
                <w:b/>
                <w:bCs/>
                <w:color w:val="806000" w:themeColor="accent4" w:themeShade="80"/>
                <w:sz w:val="20"/>
                <w:szCs w:val="20"/>
              </w:rPr>
              <w:t>Keywords:</w:t>
            </w:r>
            <w:r w:rsidR="00B731E8">
              <w:rPr>
                <w:rFonts w:asciiTheme="majorBidi" w:hAnsiTheme="majorBidi" w:cstheme="majorBidi"/>
                <w:color w:val="806000" w:themeColor="accent4" w:themeShade="80"/>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75714613" w:rsidR="000A165F" w:rsidRPr="00436D20" w:rsidRDefault="00436D20" w:rsidP="001D2EDB">
            <w:pPr>
              <w:spacing w:line="276" w:lineRule="auto"/>
              <w:jc w:val="both"/>
              <w:rPr>
                <w:rFonts w:asciiTheme="majorBidi" w:eastAsia="Calibri" w:hAnsiTheme="majorBidi" w:cstheme="majorBidi"/>
                <w:b/>
                <w:sz w:val="8"/>
                <w:szCs w:val="12"/>
                <w:lang w:val="en-PH"/>
              </w:rPr>
            </w:pPr>
            <w:r w:rsidRPr="00EF78A0">
              <w:rPr>
                <w:rFonts w:asciiTheme="majorBidi" w:eastAsia="Malgun Gothic Semilight" w:hAnsiTheme="majorBidi" w:cstheme="majorBidi"/>
                <w:b/>
                <w:bCs/>
                <w:color w:val="806000" w:themeColor="accent4" w:themeShade="80"/>
                <w:sz w:val="18"/>
                <w:szCs w:val="18"/>
              </w:rPr>
              <w:t>How to cite this article:</w:t>
            </w:r>
            <w:r w:rsidRPr="00EF78A0">
              <w:rPr>
                <w:rFonts w:asciiTheme="majorBidi" w:hAnsiTheme="majorBidi" w:cstheme="majorBidi"/>
                <w:color w:val="806000" w:themeColor="accent4" w:themeShade="80"/>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Pr="00436D20">
              <w:rPr>
                <w:rFonts w:asciiTheme="majorBidi" w:eastAsia="Calibri" w:hAnsiTheme="majorBidi" w:cstheme="majorBidi"/>
                <w:sz w:val="16"/>
                <w:szCs w:val="16"/>
              </w:rPr>
              <w:t>Assesment</w:t>
            </w:r>
            <w:proofErr w:type="spellEnd"/>
            <w:r w:rsidRPr="00436D20">
              <w:rPr>
                <w:rFonts w:asciiTheme="majorBidi" w:eastAsia="Calibri" w:hAnsiTheme="majorBidi" w:cstheme="majorBidi"/>
                <w:sz w:val="16"/>
                <w:szCs w:val="16"/>
              </w:rPr>
              <w:t xml:space="preserve"> of </w:t>
            </w:r>
            <w:proofErr w:type="spellStart"/>
            <w:r w:rsidRPr="00436D20">
              <w:rPr>
                <w:rFonts w:asciiTheme="majorBidi" w:eastAsia="Calibri" w:hAnsiTheme="majorBidi" w:cstheme="majorBidi"/>
                <w:sz w:val="16"/>
                <w:szCs w:val="16"/>
              </w:rPr>
              <w:t>legalon</w:t>
            </w:r>
            <w:proofErr w:type="spellEnd"/>
            <w:r w:rsidRPr="00436D20">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cs/>
              </w:rPr>
              <w:t>‎‎</w:t>
            </w:r>
            <w:r w:rsidRPr="00436D20">
              <w:rPr>
                <w:rFonts w:asciiTheme="majorBidi" w:eastAsia="Calibri" w:hAnsiTheme="majorBidi" w:cstheme="majorBidi"/>
                <w:sz w:val="16"/>
                <w:szCs w:val="16"/>
              </w:rPr>
              <w:t xml:space="preserve">. </w:t>
            </w:r>
            <w:r w:rsidR="00B731E8" w:rsidRPr="00B731E8">
              <w:rPr>
                <w:rFonts w:asciiTheme="majorBidi" w:eastAsia="Calibri" w:hAnsiTheme="majorBidi" w:cstheme="majorBidi"/>
                <w:sz w:val="16"/>
                <w:szCs w:val="16"/>
                <w:highlight w:val="yellow"/>
              </w:rPr>
              <w:t xml:space="preserve">Br J </w:t>
            </w:r>
            <w:proofErr w:type="spellStart"/>
            <w:r w:rsidR="00B731E8" w:rsidRPr="00B731E8">
              <w:rPr>
                <w:rFonts w:asciiTheme="majorBidi" w:eastAsia="Calibri" w:hAnsiTheme="majorBidi" w:cstheme="majorBidi"/>
                <w:sz w:val="16"/>
                <w:szCs w:val="16"/>
                <w:highlight w:val="yellow"/>
              </w:rPr>
              <w:t>Eng</w:t>
            </w:r>
            <w:proofErr w:type="spellEnd"/>
            <w:r w:rsidR="00B731E8" w:rsidRPr="00B731E8">
              <w:rPr>
                <w:rFonts w:asciiTheme="majorBidi" w:eastAsia="Calibri" w:hAnsiTheme="majorBidi" w:cstheme="majorBidi"/>
                <w:sz w:val="16"/>
                <w:szCs w:val="16"/>
                <w:highlight w:val="yellow"/>
              </w:rPr>
              <w:t xml:space="preserve"> </w:t>
            </w:r>
            <w:proofErr w:type="spellStart"/>
            <w:r w:rsidR="00B731E8" w:rsidRPr="00B731E8">
              <w:rPr>
                <w:rFonts w:asciiTheme="majorBidi" w:eastAsia="Calibri" w:hAnsiTheme="majorBidi" w:cstheme="majorBidi"/>
                <w:sz w:val="16"/>
                <w:szCs w:val="16"/>
                <w:highlight w:val="yellow"/>
              </w:rPr>
              <w:t>Appl</w:t>
            </w:r>
            <w:proofErr w:type="spellEnd"/>
            <w:r w:rsidR="00B731E8" w:rsidRPr="00B731E8">
              <w:rPr>
                <w:rFonts w:asciiTheme="majorBidi" w:eastAsia="Calibri" w:hAnsiTheme="majorBidi" w:cstheme="majorBidi"/>
                <w:sz w:val="16"/>
                <w:szCs w:val="16"/>
                <w:highlight w:val="yellow"/>
              </w:rPr>
              <w:t xml:space="preserve"> Sci</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DC2E9C" w:rsidRDefault="00DC2E9C" w:rsidP="0047243C">
      <w:pPr>
        <w:rPr>
          <w:rFonts w:asciiTheme="majorBidi" w:eastAsia="Calibri" w:hAnsiTheme="majorBidi" w:cstheme="majorBidi"/>
          <w:b/>
          <w:sz w:val="6"/>
          <w:szCs w:val="6"/>
        </w:rPr>
      </w:pPr>
    </w:p>
    <w:p w14:paraId="61C5612B" w14:textId="0F4EA163" w:rsidR="0047243C" w:rsidRPr="00EA1526" w:rsidRDefault="0047243C" w:rsidP="00DB67AF">
      <w:pPr>
        <w:spacing w:line="276" w:lineRule="auto"/>
        <w:rPr>
          <w:rFonts w:asciiTheme="majorBidi" w:eastAsia="Calibri" w:hAnsiTheme="majorBidi" w:cstheme="majorBidi"/>
          <w:bCs/>
          <w:sz w:val="16"/>
          <w:szCs w:val="16"/>
        </w:rPr>
      </w:pPr>
      <w:r w:rsidRPr="00EF78A0">
        <w:rPr>
          <w:rFonts w:asciiTheme="majorBidi" w:eastAsia="Malgun Gothic Semilight" w:hAnsiTheme="majorBidi" w:cstheme="majorBidi"/>
          <w:b/>
          <w:bCs/>
          <w:color w:val="806000" w:themeColor="accent4" w:themeShade="80"/>
          <w:sz w:val="16"/>
          <w:szCs w:val="16"/>
        </w:rPr>
        <w:t>Corresponding author:</w:t>
      </w:r>
      <w:r w:rsidRPr="00EF78A0">
        <w:rPr>
          <w:rFonts w:asciiTheme="majorBidi" w:hAnsiTheme="majorBidi" w:cstheme="majorBidi"/>
          <w:color w:val="806000" w:themeColor="accent4" w:themeShade="80"/>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DB67AF">
      <w:pPr>
        <w:spacing w:line="276" w:lineRule="auto"/>
        <w:rPr>
          <w:rFonts w:asciiTheme="majorBidi" w:eastAsia="Calibri" w:hAnsiTheme="majorBidi" w:cstheme="majorBidi"/>
          <w:bCs/>
          <w:sz w:val="16"/>
          <w:szCs w:val="16"/>
        </w:rPr>
      </w:pPr>
      <w:r w:rsidRPr="00EF78A0">
        <w:rPr>
          <w:rFonts w:asciiTheme="majorBidi" w:eastAsia="Malgun Gothic Semilight" w:hAnsiTheme="majorBidi" w:cstheme="majorBidi"/>
          <w:b/>
          <w:bCs/>
          <w:color w:val="806000" w:themeColor="accent4" w:themeShade="80"/>
          <w:sz w:val="16"/>
          <w:szCs w:val="16"/>
        </w:rPr>
        <w:t>E-mail</w:t>
      </w:r>
      <w:r w:rsidRPr="00EF78A0">
        <w:rPr>
          <w:rFonts w:asciiTheme="majorBidi" w:eastAsia="Calibri" w:hAnsiTheme="majorBidi" w:cstheme="majorBidi"/>
          <w:b/>
          <w:color w:val="806000" w:themeColor="accent4" w:themeShade="80"/>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headerReference w:type="first" r:id="rId17"/>
          <w:footerReference w:type="first" r:id="rId18"/>
          <w:pgSz w:w="11906" w:h="16838" w:code="9"/>
          <w:pgMar w:top="1108" w:right="965" w:bottom="965" w:left="965" w:header="680" w:footer="680" w:gutter="0"/>
          <w:pgNumType w:start="1"/>
          <w:cols w:space="708"/>
          <w:titlePg/>
          <w:rtlGutter/>
          <w:docGrid w:linePitch="360"/>
        </w:sectPr>
      </w:pPr>
    </w:p>
    <w:p w14:paraId="09946EA1" w14:textId="58A307C4" w:rsidR="00903E50" w:rsidRPr="00E10A13" w:rsidRDefault="00EE60AA" w:rsidP="00D97129">
      <w:pPr>
        <w:shd w:val="clear" w:color="auto" w:fill="FFFFFF"/>
        <w:tabs>
          <w:tab w:val="left" w:pos="3600"/>
          <w:tab w:val="left" w:pos="7655"/>
        </w:tabs>
        <w:spacing w:after="240"/>
        <w:jc w:val="center"/>
        <w:rPr>
          <w:rFonts w:asciiTheme="majorBidi" w:eastAsia="Malgun Gothic Semilight" w:hAnsiTheme="majorBidi" w:cstheme="majorBidi"/>
          <w:color w:val="385623" w:themeColor="accent6" w:themeShade="80"/>
          <w:sz w:val="10"/>
          <w:szCs w:val="10"/>
        </w:rPr>
      </w:pPr>
      <w:r w:rsidRPr="00EF78A0">
        <w:rPr>
          <w:rFonts w:asciiTheme="majorBidi" w:eastAsia="Malgun Gothic Semilight" w:hAnsiTheme="majorBidi" w:cstheme="majorBidi"/>
          <w:b/>
          <w:bCs/>
          <w:color w:val="806000" w:themeColor="accent4" w:themeShade="80"/>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EF78A0"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806000" w:themeColor="accent4" w:themeShade="80"/>
        </w:rPr>
      </w:pPr>
      <w:r w:rsidRPr="00EF78A0">
        <w:rPr>
          <w:rFonts w:asciiTheme="majorBidi" w:eastAsia="Malgun Gothic Semilight" w:hAnsiTheme="majorBidi" w:cstheme="majorBidi"/>
          <w:b/>
          <w:bCs/>
          <w:color w:val="806000" w:themeColor="accent4" w:themeShade="80"/>
          <w:sz w:val="22"/>
          <w:szCs w:val="14"/>
        </w:rPr>
        <w:t>Material</w:t>
      </w:r>
      <w:r w:rsidR="00DE260E" w:rsidRPr="00EF78A0">
        <w:rPr>
          <w:rFonts w:asciiTheme="majorBidi" w:eastAsia="Malgun Gothic Semilight" w:hAnsiTheme="majorBidi" w:cstheme="majorBidi"/>
          <w:b/>
          <w:bCs/>
          <w:color w:val="806000" w:themeColor="accent4" w:themeShade="80"/>
          <w:sz w:val="22"/>
          <w:szCs w:val="14"/>
        </w:rPr>
        <w:t>s</w:t>
      </w:r>
      <w:r w:rsidRPr="00EF78A0">
        <w:rPr>
          <w:rFonts w:asciiTheme="majorBidi" w:eastAsia="Malgun Gothic Semilight" w:hAnsiTheme="majorBidi" w:cstheme="majorBidi"/>
          <w:b/>
          <w:bCs/>
          <w:color w:val="806000" w:themeColor="accent4" w:themeShade="80"/>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EF78A0"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806000" w:themeColor="accent4" w:themeShade="80"/>
          <w:sz w:val="22"/>
          <w:szCs w:val="14"/>
        </w:rPr>
      </w:pPr>
      <w:r w:rsidRPr="00EF78A0">
        <w:rPr>
          <w:rFonts w:asciiTheme="majorBidi" w:eastAsia="Malgun Gothic Semilight" w:hAnsiTheme="majorBidi" w:cstheme="majorBidi"/>
          <w:b/>
          <w:bCs/>
          <w:color w:val="806000" w:themeColor="accent4" w:themeShade="80"/>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20"/>
          <w:footerReference w:type="default" r:id="rId21"/>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EF78A0">
        <w:trPr>
          <w:trHeight w:val="284"/>
          <w:jc w:val="center"/>
        </w:trPr>
        <w:tc>
          <w:tcPr>
            <w:tcW w:w="9791" w:type="dxa"/>
            <w:gridSpan w:val="5"/>
            <w:tcBorders>
              <w:top w:val="single" w:sz="12" w:space="0" w:color="BF8F00" w:themeColor="accent4" w:themeShade="BF"/>
              <w:bottom w:val="single" w:sz="12" w:space="0" w:color="BF8F00" w:themeColor="accent4" w:themeShade="BF"/>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EF78A0">
        <w:trPr>
          <w:trHeight w:val="496"/>
          <w:jc w:val="center"/>
        </w:trPr>
        <w:tc>
          <w:tcPr>
            <w:tcW w:w="1524" w:type="dxa"/>
            <w:tcBorders>
              <w:top w:val="single" w:sz="12" w:space="0" w:color="BF8F00" w:themeColor="accent4" w:themeShade="BF"/>
              <w:bottom w:val="single" w:sz="4" w:space="0" w:color="BF8F00" w:themeColor="accent4" w:themeShade="BF"/>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BF8F00" w:themeColor="accent4" w:themeShade="BF"/>
              <w:bottom w:val="single" w:sz="4" w:space="0" w:color="BF8F00" w:themeColor="accent4" w:themeShade="BF"/>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BF8F00" w:themeColor="accent4" w:themeShade="BF"/>
              <w:bottom w:val="single" w:sz="4" w:space="0" w:color="BF8F00" w:themeColor="accent4" w:themeShade="BF"/>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BF8F00" w:themeColor="accent4" w:themeShade="BF"/>
              <w:bottom w:val="single" w:sz="4" w:space="0" w:color="BF8F00" w:themeColor="accent4" w:themeShade="BF"/>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BF8F00" w:themeColor="accent4" w:themeShade="BF"/>
              <w:bottom w:val="single" w:sz="4" w:space="0" w:color="BF8F00" w:themeColor="accent4" w:themeShade="BF"/>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EF78A0">
        <w:trPr>
          <w:trHeight w:val="427"/>
          <w:jc w:val="center"/>
        </w:trPr>
        <w:tc>
          <w:tcPr>
            <w:tcW w:w="1524" w:type="dxa"/>
            <w:tcBorders>
              <w:top w:val="single" w:sz="4" w:space="0" w:color="BF8F00" w:themeColor="accent4" w:themeShade="BF"/>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4" w:space="0" w:color="BF8F00" w:themeColor="accent4" w:themeShade="BF"/>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4" w:space="0" w:color="BF8F00" w:themeColor="accent4" w:themeShade="BF"/>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4" w:space="0" w:color="BF8F00" w:themeColor="accent4" w:themeShade="BF"/>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4" w:space="0" w:color="BF8F00" w:themeColor="accent4" w:themeShade="BF"/>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EF78A0">
        <w:trPr>
          <w:trHeight w:val="422"/>
          <w:jc w:val="center"/>
        </w:trPr>
        <w:tc>
          <w:tcPr>
            <w:tcW w:w="1524" w:type="dxa"/>
            <w:tcBorders>
              <w:top w:val="nil"/>
              <w:bottom w:val="single" w:sz="12" w:space="0" w:color="BF8F00" w:themeColor="accent4" w:themeShade="BF"/>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BF8F00" w:themeColor="accent4" w:themeShade="BF"/>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BF8F00" w:themeColor="accent4" w:themeShade="BF"/>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BF8F00" w:themeColor="accent4" w:themeShade="BF"/>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BF8F00" w:themeColor="accent4" w:themeShade="BF"/>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num="2" w:space="708"/>
          <w:rtlGutter/>
          <w:docGrid w:linePitch="360"/>
        </w:sectPr>
      </w:pPr>
      <w:r w:rsidRPr="001D2EDB">
        <w:rPr>
          <w:rFonts w:asciiTheme="majorBidi" w:hAnsiTheme="majorBidi" w:cstheme="majorBidi"/>
          <w:sz w:val="20"/>
          <w:szCs w:val="20"/>
        </w:rPr>
        <w:lastRenderedPageBreak/>
        <w:t>The values represent mean ± SR of four experiments with six chicks in each group (p &lt;0.05) as compared with the control.</w:t>
      </w:r>
    </w:p>
    <w:p w14:paraId="699C4939" w14:textId="07369729" w:rsidR="00EF78A0" w:rsidRPr="001D2EDB" w:rsidRDefault="00EF78A0" w:rsidP="00144B74">
      <w:pPr>
        <w:spacing w:line="276" w:lineRule="auto"/>
        <w:jc w:val="both"/>
        <w:rPr>
          <w:rFonts w:asciiTheme="majorBidi" w:hAnsiTheme="majorBidi" w:cstheme="majorBidi"/>
          <w:b/>
          <w:bCs/>
          <w:sz w:val="20"/>
          <w:szCs w:val="20"/>
        </w:rPr>
      </w:pP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EF78A0">
        <w:trPr>
          <w:trHeight w:val="232"/>
        </w:trPr>
        <w:tc>
          <w:tcPr>
            <w:tcW w:w="9803" w:type="dxa"/>
            <w:gridSpan w:val="5"/>
            <w:tcBorders>
              <w:top w:val="single" w:sz="12" w:space="0" w:color="BF8F00"/>
              <w:bottom w:val="single" w:sz="12" w:space="0" w:color="BF8F00"/>
            </w:tcBorders>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EF78A0">
        <w:trPr>
          <w:trHeight w:val="243"/>
        </w:trPr>
        <w:tc>
          <w:tcPr>
            <w:tcW w:w="1145" w:type="dxa"/>
            <w:tcBorders>
              <w:top w:val="single" w:sz="12" w:space="0" w:color="BF8F00"/>
              <w:bottom w:val="single" w:sz="8" w:space="0" w:color="BF8F00"/>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BF8F00"/>
              <w:bottom w:val="single" w:sz="8" w:space="0" w:color="BF8F00"/>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BF8F00"/>
              <w:bottom w:val="single" w:sz="8" w:space="0" w:color="BF8F00"/>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BF8F00"/>
              <w:bottom w:val="single" w:sz="8" w:space="0" w:color="BF8F00"/>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BF8F00"/>
              <w:bottom w:val="single" w:sz="8" w:space="0" w:color="BF8F00"/>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EF78A0">
        <w:trPr>
          <w:trHeight w:val="419"/>
        </w:trPr>
        <w:tc>
          <w:tcPr>
            <w:tcW w:w="1145" w:type="dxa"/>
            <w:tcBorders>
              <w:top w:val="single" w:sz="8" w:space="0" w:color="BF8F00"/>
            </w:tcBorders>
          </w:tcPr>
          <w:p w14:paraId="6B57CE42"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BF8F00"/>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BF8F00"/>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BF8F00"/>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BF8F00"/>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EF78A0">
        <w:trPr>
          <w:trHeight w:val="115"/>
        </w:trPr>
        <w:tc>
          <w:tcPr>
            <w:tcW w:w="1145" w:type="dxa"/>
            <w:tcBorders>
              <w:bottom w:val="single" w:sz="12" w:space="0" w:color="BF8F00"/>
            </w:tcBorders>
          </w:tcPr>
          <w:p w14:paraId="2DB6ECEE"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BF8F00"/>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BF8F00"/>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BF8F00"/>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BF8F00"/>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57331D"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1D2EDB"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rPr>
      </w:pPr>
      <w:r w:rsidRPr="00EF78A0">
        <w:rPr>
          <w:rFonts w:asciiTheme="majorBidi" w:eastAsia="Malgun Gothic Semilight" w:hAnsiTheme="majorBidi" w:cstheme="majorBidi"/>
          <w:b/>
          <w:bCs/>
          <w:color w:val="806000" w:themeColor="accent4" w:themeShade="80"/>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F78A0">
        <w:rPr>
          <w:rFonts w:asciiTheme="majorBidi" w:eastAsia="Malgun Gothic Semilight" w:hAnsiTheme="majorBidi" w:cstheme="majorBidi"/>
          <w:b/>
          <w:bCs/>
          <w:color w:val="806000" w:themeColor="accent4" w:themeShade="80"/>
          <w:sz w:val="20"/>
          <w:szCs w:val="12"/>
        </w:rPr>
        <w:t>Acknowledgments:</w:t>
      </w:r>
      <w:r w:rsidRPr="00EF78A0">
        <w:rPr>
          <w:rFonts w:asciiTheme="majorBidi" w:eastAsia="Malgun Gothic Semilight" w:hAnsiTheme="majorBidi" w:cstheme="majorBidi"/>
          <w:b/>
          <w:bCs/>
          <w:color w:val="806000" w:themeColor="accent4" w:themeShade="80"/>
          <w:sz w:val="20"/>
          <w:szCs w:val="20"/>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F78A0">
        <w:rPr>
          <w:rFonts w:asciiTheme="majorBidi" w:eastAsia="Malgun Gothic Semilight" w:hAnsiTheme="majorBidi" w:cstheme="majorBidi"/>
          <w:b/>
          <w:bCs/>
          <w:color w:val="806000" w:themeColor="accent4" w:themeShade="80"/>
          <w:sz w:val="20"/>
          <w:szCs w:val="12"/>
        </w:rPr>
        <w:t>Conflict of interest:</w:t>
      </w:r>
      <w:r w:rsidRPr="00EF78A0">
        <w:rPr>
          <w:rFonts w:asciiTheme="majorBidi" w:eastAsia="Malgun Gothic Semilight" w:hAnsiTheme="majorBidi" w:cstheme="majorBidi"/>
          <w:b/>
          <w:bCs/>
          <w:color w:val="806000" w:themeColor="accent4" w:themeShade="80"/>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F78A0">
        <w:rPr>
          <w:rFonts w:asciiTheme="majorBidi" w:eastAsia="Malgun Gothic Semilight" w:hAnsiTheme="majorBidi" w:cstheme="majorBidi"/>
          <w:b/>
          <w:bCs/>
          <w:color w:val="806000" w:themeColor="accent4" w:themeShade="80"/>
          <w:sz w:val="20"/>
          <w:szCs w:val="12"/>
        </w:rPr>
        <w:t>Financial support:</w:t>
      </w:r>
      <w:r w:rsidRPr="00EF78A0">
        <w:rPr>
          <w:rFonts w:asciiTheme="majorBidi" w:eastAsia="Malgun Gothic Semilight" w:hAnsiTheme="majorBidi" w:cstheme="majorBidi"/>
          <w:b/>
          <w:bCs/>
          <w:color w:val="806000" w:themeColor="accent4" w:themeShade="80"/>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EF78A0">
        <w:rPr>
          <w:rFonts w:asciiTheme="majorBidi" w:eastAsia="Malgun Gothic Semilight" w:hAnsiTheme="majorBidi" w:cstheme="majorBidi"/>
          <w:b/>
          <w:bCs/>
          <w:color w:val="806000" w:themeColor="accent4" w:themeShade="80"/>
          <w:sz w:val="20"/>
          <w:szCs w:val="12"/>
        </w:rPr>
        <w:t>Ethics statement</w:t>
      </w:r>
      <w:r w:rsidR="00973FDE" w:rsidRPr="00EF78A0">
        <w:rPr>
          <w:rFonts w:asciiTheme="majorBidi" w:eastAsia="Malgun Gothic Semilight" w:hAnsiTheme="majorBidi" w:cstheme="majorBidi"/>
          <w:b/>
          <w:bCs/>
          <w:color w:val="806000" w:themeColor="accent4" w:themeShade="80"/>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EF78A0" w:rsidRDefault="007A29FD" w:rsidP="006C4E00">
      <w:pPr>
        <w:shd w:val="clear" w:color="auto" w:fill="FFFFFF"/>
        <w:tabs>
          <w:tab w:val="left" w:pos="3600"/>
          <w:tab w:val="left" w:pos="7655"/>
        </w:tabs>
        <w:spacing w:before="240" w:after="240"/>
        <w:jc w:val="both"/>
        <w:rPr>
          <w:rFonts w:asciiTheme="majorBidi" w:eastAsia="Malgun Gothic Semilight" w:hAnsiTheme="majorBidi" w:cstheme="majorBidi"/>
          <w:b/>
          <w:bCs/>
          <w:color w:val="806000" w:themeColor="accent4" w:themeShade="80"/>
          <w:sz w:val="22"/>
          <w:szCs w:val="22"/>
        </w:rPr>
      </w:pPr>
      <w:r w:rsidRPr="00EF78A0">
        <w:rPr>
          <w:rFonts w:asciiTheme="majorBidi" w:eastAsia="Malgun Gothic Semilight" w:hAnsiTheme="majorBidi" w:cstheme="majorBidi"/>
          <w:b/>
          <w:bCs/>
          <w:color w:val="806000" w:themeColor="accent4" w:themeShade="80"/>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2"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3"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4"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5"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192E" w14:textId="77777777" w:rsidR="0057331D" w:rsidRDefault="0057331D">
      <w:r>
        <w:separator/>
      </w:r>
    </w:p>
  </w:endnote>
  <w:endnote w:type="continuationSeparator" w:id="0">
    <w:p w14:paraId="197841C2" w14:textId="77777777" w:rsidR="0057331D" w:rsidRDefault="0057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39CBF459"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04D68">
                            <w:rPr>
                              <w:b/>
                              <w:bCs/>
                              <w:noProof/>
                              <w:sz w:val="20"/>
                              <w:szCs w:val="20"/>
                            </w:rPr>
                            <w:t>2</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39CBF459"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04D68">
                      <w:rPr>
                        <w:b/>
                        <w:bCs/>
                        <w:noProof/>
                        <w:sz w:val="20"/>
                        <w:szCs w:val="20"/>
                      </w:rPr>
                      <w:t>2</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0E21243F"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04D68">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0E21243F"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504D68">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712FF7">
          <w:rPr>
            <w:rStyle w:val="first-letter"/>
            <w:rFonts w:ascii="Helvetica Neue" w:hAnsi="Helvetica Neue"/>
            <w:b/>
            <w:bCs/>
            <w:color w:val="BF8F00" w:themeColor="accent4" w:themeShade="BF"/>
            <w:sz w:val="16"/>
            <w:szCs w:val="4"/>
          </w:rPr>
          <w:t>I</w:t>
        </w:r>
        <w:r w:rsidR="0091380E" w:rsidRPr="005F5678">
          <w:rPr>
            <w:rStyle w:val="first-letter"/>
            <w:rFonts w:ascii="Helvetica Neue" w:hAnsi="Helvetica Neue"/>
            <w:b/>
            <w:bCs/>
            <w:color w:val="4B4B4B"/>
            <w:sz w:val="16"/>
            <w:szCs w:val="4"/>
          </w:rPr>
          <w:t>nternational </w:t>
        </w:r>
        <w:r w:rsidR="0091380E" w:rsidRPr="00712FF7">
          <w:rPr>
            <w:rStyle w:val="first-letter"/>
            <w:rFonts w:ascii="Helvetica Neue" w:hAnsi="Helvetica Neue"/>
            <w:b/>
            <w:bCs/>
            <w:color w:val="BF8F00" w:themeColor="accent4" w:themeShade="BF"/>
            <w:sz w:val="16"/>
            <w:szCs w:val="4"/>
          </w:rPr>
          <w:t>J</w:t>
        </w:r>
        <w:r w:rsidR="0091380E" w:rsidRPr="005F5678">
          <w:rPr>
            <w:rStyle w:val="first-letter"/>
            <w:rFonts w:ascii="Helvetica Neue" w:hAnsi="Helvetica Neue"/>
            <w:b/>
            <w:bCs/>
            <w:color w:val="4B4B4B"/>
            <w:sz w:val="16"/>
            <w:szCs w:val="4"/>
          </w:rPr>
          <w:t>oint </w:t>
        </w:r>
        <w:r w:rsidR="0091380E" w:rsidRPr="00712FF7">
          <w:rPr>
            <w:rStyle w:val="first-letter"/>
            <w:rFonts w:ascii="Helvetica Neue" w:hAnsi="Helvetica Neue"/>
            <w:b/>
            <w:bCs/>
            <w:color w:val="BF8F00" w:themeColor="accent4" w:themeShade="BF"/>
            <w:sz w:val="16"/>
            <w:szCs w:val="4"/>
          </w:rPr>
          <w:t>P</w:t>
        </w:r>
        <w:r w:rsidR="0091380E" w:rsidRPr="005F5678">
          <w:rPr>
            <w:rStyle w:val="first-letter"/>
            <w:rFonts w:ascii="Helvetica Neue" w:hAnsi="Helvetica Neue"/>
            <w:b/>
            <w:bCs/>
            <w:color w:val="4B4B4B"/>
            <w:sz w:val="16"/>
            <w:szCs w:val="4"/>
          </w:rPr>
          <w:t>olish-</w:t>
        </w:r>
        <w:r w:rsidR="0091380E" w:rsidRPr="00712FF7">
          <w:rPr>
            <w:rStyle w:val="first-letter"/>
            <w:rFonts w:ascii="Helvetica Neue" w:hAnsi="Helvetica Neue"/>
            <w:b/>
            <w:bCs/>
            <w:color w:val="BF8F00" w:themeColor="accent4" w:themeShade="BF"/>
            <w:sz w:val="16"/>
            <w:szCs w:val="4"/>
          </w:rPr>
          <w:t>S</w:t>
        </w:r>
        <w:r w:rsidR="0091380E" w:rsidRPr="005F5678">
          <w:rPr>
            <w:rStyle w:val="first-letter"/>
            <w:rFonts w:ascii="Helvetica Neue" w:hAnsi="Helvetica Neue"/>
            <w:b/>
            <w:bCs/>
            <w:color w:val="4B4B4B"/>
            <w:sz w:val="16"/>
            <w:szCs w:val="4"/>
          </w:rPr>
          <w:t>wedish </w:t>
        </w:r>
        <w:r w:rsidR="0091380E" w:rsidRPr="00712FF7">
          <w:rPr>
            <w:rStyle w:val="first-letter"/>
            <w:rFonts w:ascii="Helvetica Neue" w:hAnsi="Helvetica Neue"/>
            <w:b/>
            <w:bCs/>
            <w:color w:val="BF8F00" w:themeColor="accent4" w:themeShade="BF"/>
            <w:sz w:val="16"/>
            <w:szCs w:val="4"/>
          </w:rPr>
          <w:t>P</w:t>
        </w:r>
        <w:r w:rsidR="0091380E" w:rsidRPr="005F5678">
          <w:rPr>
            <w:rStyle w:val="first-letter"/>
            <w:rFonts w:ascii="Helvetica Neue" w:hAnsi="Helvetica Neue"/>
            <w:b/>
            <w:bCs/>
            <w:color w:val="4B4B4B"/>
            <w:sz w:val="16"/>
            <w:szCs w:val="4"/>
          </w:rPr>
          <w:t>ublication </w:t>
        </w:r>
        <w:r w:rsidR="0091380E" w:rsidRPr="00712FF7">
          <w:rPr>
            <w:rStyle w:val="first-letter"/>
            <w:rFonts w:ascii="Helvetica Neue" w:hAnsi="Helvetica Neue"/>
            <w:b/>
            <w:bCs/>
            <w:color w:val="BF8F00" w:themeColor="accent4" w:themeShade="BF"/>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2F29278F" w:rsidR="006C6198" w:rsidRPr="006C6198" w:rsidRDefault="00EF78A0" w:rsidP="004A2DA9">
    <w:pPr>
      <w:pStyle w:val="Footer"/>
      <w:shd w:val="clear" w:color="auto" w:fill="D9D9D9" w:themeFill="background1" w:themeFillShade="D9"/>
      <w:rPr>
        <w:rStyle w:val="first-letter"/>
        <w:rFonts w:ascii="Helvetica Neue" w:hAnsi="Helvetica Neue"/>
        <w:b/>
        <w:bCs/>
        <w:color w:val="4B4B4B"/>
        <w:sz w:val="16"/>
        <w:szCs w:val="4"/>
        <w:highlight w:val="yellow"/>
        <w:lang w:val="en-US"/>
      </w:rPr>
    </w:pPr>
    <w:r w:rsidRPr="00EF78A0">
      <w:rPr>
        <w:rStyle w:val="first-letter"/>
        <w:rFonts w:ascii="Helvetica Neue" w:hAnsi="Helvetica Neue"/>
        <w:b/>
        <w:bCs/>
        <w:color w:val="4B4B4B"/>
        <w:sz w:val="16"/>
        <w:szCs w:val="4"/>
      </w:rPr>
      <w:t>British Journal of Engineering and Applied Science</w:t>
    </w:r>
  </w:p>
  <w:p w14:paraId="350177A2" w14:textId="2C1BF141" w:rsidR="006C6198" w:rsidRPr="006C6198" w:rsidRDefault="006C6198" w:rsidP="00EF78A0">
    <w:pPr>
      <w:pStyle w:val="Footer"/>
      <w:shd w:val="clear" w:color="auto" w:fill="D9D9D9" w:themeFill="background1" w:themeFillShade="D9"/>
      <w:rPr>
        <w:rStyle w:val="first-letter"/>
        <w:rFonts w:ascii="Helvetica Neue" w:hAnsi="Helvetica Neue"/>
        <w:b/>
        <w:bCs/>
        <w:color w:val="4B4B4B"/>
        <w:szCs w:val="4"/>
        <w:lang w:val="en-US"/>
      </w:rPr>
    </w:pPr>
    <w:r w:rsidRPr="00EF78A0">
      <w:rPr>
        <w:rStyle w:val="first-letter"/>
        <w:rFonts w:ascii="Helvetica Neue" w:hAnsi="Helvetica Neue"/>
        <w:b/>
        <w:bCs/>
        <w:color w:val="4B4B4B"/>
        <w:sz w:val="16"/>
        <w:szCs w:val="4"/>
      </w:rPr>
      <w:t>ISSN:</w:t>
    </w:r>
    <w:r w:rsidRPr="00EF78A0">
      <w:rPr>
        <w:rStyle w:val="first-letter"/>
        <w:rFonts w:ascii="Helvetica Neue" w:hAnsi="Helvetica Neue"/>
        <w:b/>
        <w:bCs/>
        <w:color w:val="4B4B4B"/>
        <w:sz w:val="16"/>
        <w:szCs w:val="4"/>
        <w:lang w:val="en-US"/>
      </w:rPr>
      <w:t xml:space="preserve"> </w:t>
    </w:r>
    <w:r w:rsidR="00EF78A0">
      <w:rPr>
        <w:rStyle w:val="first-letter"/>
        <w:rFonts w:ascii="Helvetica Neue" w:hAnsi="Helvetica Neue"/>
        <w:b/>
        <w:bCs/>
        <w:color w:val="4B4B4B"/>
        <w:sz w:val="16"/>
        <w:szCs w:val="4"/>
        <w:lang w:val="en-US"/>
      </w:rPr>
      <w:t>2789-6617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17723DDA"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504D68">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17723DDA"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504D68">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2EC8" w14:textId="77777777" w:rsidR="0057331D" w:rsidRDefault="0057331D">
      <w:r>
        <w:separator/>
      </w:r>
    </w:p>
  </w:footnote>
  <w:footnote w:type="continuationSeparator" w:id="0">
    <w:p w14:paraId="012F195A" w14:textId="77777777" w:rsidR="0057331D" w:rsidRDefault="00573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43503326" w:rsidR="003A584C" w:rsidRPr="0025462E" w:rsidRDefault="0025462E" w:rsidP="009061D8">
    <w:pPr>
      <w:pStyle w:val="Header"/>
      <w:shd w:val="clear" w:color="auto" w:fill="BF8F00" w:themeFill="accent4"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9449A3">
      <w:rPr>
        <w:rFonts w:asciiTheme="majorBidi" w:eastAsia="Calibri" w:hAnsiTheme="majorBidi" w:cstheme="majorBidi"/>
        <w:b/>
        <w:bCs/>
        <w:i/>
        <w:iCs/>
        <w:color w:val="FFFFFF" w:themeColor="background1"/>
        <w:sz w:val="18"/>
        <w:szCs w:val="18"/>
        <w:lang w:val="en-US"/>
      </w:rPr>
      <w:t xml:space="preserve">                </w:t>
    </w:r>
    <w:r w:rsidR="00EF78A0">
      <w:rPr>
        <w:rFonts w:asciiTheme="majorBidi" w:eastAsia="Calibri" w:hAnsiTheme="majorBidi" w:cstheme="majorBidi"/>
        <w:b/>
        <w:bCs/>
        <w:i/>
        <w:iCs/>
        <w:color w:val="FFFFFF" w:themeColor="background1"/>
        <w:sz w:val="18"/>
        <w:szCs w:val="18"/>
        <w:lang w:val="en-US"/>
      </w:rPr>
      <w:t xml:space="preserve">                       </w:t>
    </w:r>
    <w:r w:rsidR="009449A3">
      <w:rPr>
        <w:rFonts w:asciiTheme="majorBidi" w:eastAsia="Calibri" w:hAnsiTheme="majorBidi" w:cstheme="majorBidi"/>
        <w:b/>
        <w:bCs/>
        <w:i/>
        <w:iCs/>
        <w:color w:val="FFFFFF" w:themeColor="background1"/>
        <w:sz w:val="18"/>
        <w:szCs w:val="18"/>
        <w:lang w:val="en-US"/>
      </w:rPr>
      <w:t xml:space="preserve">  </w:t>
    </w:r>
    <w:r w:rsidR="009061D8">
      <w:rPr>
        <w:rFonts w:asciiTheme="majorBidi" w:eastAsia="Calibri" w:hAnsiTheme="majorBidi" w:cstheme="majorBidi" w:hint="cs"/>
        <w:b/>
        <w:bCs/>
        <w:i/>
        <w:iCs/>
        <w:color w:val="FFFFFF" w:themeColor="background1"/>
        <w:sz w:val="18"/>
        <w:szCs w:val="18"/>
        <w:rtl/>
        <w:lang w:val="en-US"/>
      </w:rPr>
      <w:t xml:space="preserve">                                                           </w:t>
    </w:r>
    <w:r w:rsidR="009449A3">
      <w:rPr>
        <w:rFonts w:asciiTheme="majorBidi" w:eastAsia="Calibri" w:hAnsiTheme="majorBidi" w:cstheme="majorBidi"/>
        <w:b/>
        <w:bCs/>
        <w:i/>
        <w:iCs/>
        <w:color w:val="FFFFFF" w:themeColor="background1"/>
        <w:sz w:val="18"/>
        <w:szCs w:val="18"/>
        <w:lang w:val="en-US"/>
      </w:rPr>
      <w:t xml:space="preserve"> </w:t>
    </w:r>
    <w:r w:rsidR="009061D8" w:rsidRPr="009061D8">
      <w:rPr>
        <w:rStyle w:val="first-letter"/>
        <w:rFonts w:asciiTheme="majorBidi" w:hAnsiTheme="majorBidi" w:cstheme="majorBidi"/>
        <w:b/>
        <w:bCs/>
        <w:color w:val="FFFFFF" w:themeColor="background1"/>
        <w:sz w:val="18"/>
        <w:szCs w:val="18"/>
      </w:rPr>
      <w:t xml:space="preserve">Br J </w:t>
    </w:r>
    <w:proofErr w:type="spellStart"/>
    <w:r w:rsidR="009061D8" w:rsidRPr="009061D8">
      <w:rPr>
        <w:rStyle w:val="first-letter"/>
        <w:rFonts w:asciiTheme="majorBidi" w:hAnsiTheme="majorBidi" w:cstheme="majorBidi"/>
        <w:b/>
        <w:bCs/>
        <w:color w:val="FFFFFF" w:themeColor="background1"/>
        <w:sz w:val="18"/>
        <w:szCs w:val="18"/>
      </w:rPr>
      <w:t>Eng</w:t>
    </w:r>
    <w:proofErr w:type="spellEnd"/>
    <w:r w:rsidR="009061D8" w:rsidRPr="009061D8">
      <w:rPr>
        <w:rStyle w:val="first-letter"/>
        <w:rFonts w:asciiTheme="majorBidi" w:hAnsiTheme="majorBidi" w:cstheme="majorBidi"/>
        <w:b/>
        <w:bCs/>
        <w:color w:val="FFFFFF" w:themeColor="background1"/>
        <w:sz w:val="18"/>
        <w:szCs w:val="18"/>
      </w:rPr>
      <w:t xml:space="preserve"> </w:t>
    </w:r>
    <w:proofErr w:type="spellStart"/>
    <w:r w:rsidR="009061D8" w:rsidRPr="009061D8">
      <w:rPr>
        <w:rStyle w:val="first-letter"/>
        <w:rFonts w:asciiTheme="majorBidi" w:hAnsiTheme="majorBidi" w:cstheme="majorBidi"/>
        <w:b/>
        <w:bCs/>
        <w:color w:val="FFFFFF" w:themeColor="background1"/>
        <w:sz w:val="18"/>
        <w:szCs w:val="18"/>
      </w:rPr>
      <w:t>Appl</w:t>
    </w:r>
    <w:proofErr w:type="spellEnd"/>
    <w:r w:rsidR="009061D8" w:rsidRPr="009061D8">
      <w:rPr>
        <w:rStyle w:val="first-letter"/>
        <w:rFonts w:asciiTheme="majorBidi" w:hAnsiTheme="majorBidi" w:cstheme="majorBidi"/>
        <w:b/>
        <w:bCs/>
        <w:color w:val="FFFFFF" w:themeColor="background1"/>
        <w:sz w:val="18"/>
        <w:szCs w:val="18"/>
      </w:rPr>
      <w:t xml:space="preserve"> </w:t>
    </w:r>
    <w:proofErr w:type="spellStart"/>
    <w:r w:rsidR="009061D8" w:rsidRPr="009061D8">
      <w:rPr>
        <w:rStyle w:val="first-letter"/>
        <w:rFonts w:asciiTheme="majorBidi" w:hAnsiTheme="majorBidi" w:cstheme="majorBidi"/>
        <w:b/>
        <w:bCs/>
        <w:color w:val="FFFFFF" w:themeColor="background1"/>
        <w:sz w:val="18"/>
        <w:szCs w:val="18"/>
      </w:rPr>
      <w:t>Sci</w:t>
    </w:r>
    <w:proofErr w:type="spellEnd"/>
    <w:r w:rsidRPr="0025462E">
      <w:rPr>
        <w:rStyle w:val="first-letter"/>
        <w:rFonts w:asciiTheme="majorBidi" w:hAnsiTheme="majorBidi" w:cstheme="majorBidi"/>
        <w:b/>
        <w:bCs/>
        <w:color w:val="FFFFFF" w:themeColor="background1"/>
        <w:sz w:val="18"/>
        <w:szCs w:val="18"/>
        <w:lang w:val="en-US"/>
      </w:rPr>
      <w:t>,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B5A9" w14:textId="77777777" w:rsidR="009061D8" w:rsidRDefault="009061D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4F24CA1D" w:rsidR="00903E50" w:rsidRPr="0025462E" w:rsidRDefault="009449A3" w:rsidP="009061D8">
    <w:pPr>
      <w:pStyle w:val="Header"/>
      <w:shd w:val="clear" w:color="auto" w:fill="BF8F00" w:themeFill="accent4"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Pr>
        <w:rFonts w:asciiTheme="majorBidi" w:eastAsia="Calibri" w:hAnsiTheme="majorBidi" w:cstheme="majorBidi"/>
        <w:b/>
        <w:bCs/>
        <w:i/>
        <w:iCs/>
        <w:color w:val="FFFFFF" w:themeColor="background1"/>
        <w:sz w:val="18"/>
        <w:szCs w:val="18"/>
        <w:lang w:val="en-US"/>
      </w:rPr>
      <w:t xml:space="preserve">                 </w:t>
    </w:r>
    <w:r w:rsidR="00EF78A0">
      <w:rPr>
        <w:rFonts w:asciiTheme="majorBidi" w:eastAsia="Calibri" w:hAnsiTheme="majorBidi" w:cstheme="majorBidi"/>
        <w:b/>
        <w:bCs/>
        <w:i/>
        <w:iCs/>
        <w:color w:val="FFFFFF" w:themeColor="background1"/>
        <w:sz w:val="18"/>
        <w:szCs w:val="18"/>
        <w:lang w:val="en-US"/>
      </w:rPr>
      <w:t xml:space="preserve">                       </w:t>
    </w:r>
    <w:r w:rsidR="009061D8">
      <w:rPr>
        <w:rFonts w:asciiTheme="majorBidi" w:eastAsia="Calibri" w:hAnsiTheme="majorBidi" w:cstheme="majorBidi" w:hint="cs"/>
        <w:b/>
        <w:bCs/>
        <w:i/>
        <w:iCs/>
        <w:color w:val="FFFFFF" w:themeColor="background1"/>
        <w:sz w:val="18"/>
        <w:szCs w:val="18"/>
        <w:rtl/>
        <w:lang w:val="en-US"/>
      </w:rPr>
      <w:t xml:space="preserve">                                                          </w:t>
    </w:r>
    <w:r w:rsidR="00EF78A0">
      <w:rPr>
        <w:rFonts w:asciiTheme="majorBidi" w:eastAsia="Calibri" w:hAnsiTheme="majorBidi" w:cstheme="majorBidi"/>
        <w:b/>
        <w:bCs/>
        <w:i/>
        <w:iCs/>
        <w:color w:val="FFFFFF" w:themeColor="background1"/>
        <w:sz w:val="18"/>
        <w:szCs w:val="18"/>
        <w:lang w:val="en-US"/>
      </w:rPr>
      <w:t xml:space="preserve"> </w:t>
    </w:r>
    <w:r>
      <w:rPr>
        <w:rFonts w:asciiTheme="majorBidi" w:eastAsia="Calibri" w:hAnsiTheme="majorBidi" w:cstheme="majorBidi"/>
        <w:b/>
        <w:bCs/>
        <w:i/>
        <w:iCs/>
        <w:color w:val="FFFFFF" w:themeColor="background1"/>
        <w:sz w:val="18"/>
        <w:szCs w:val="18"/>
        <w:lang w:val="en-US"/>
      </w:rPr>
      <w:t xml:space="preserve">  </w:t>
    </w:r>
    <w:r w:rsidR="009061D8" w:rsidRPr="009061D8">
      <w:rPr>
        <w:rStyle w:val="first-letter"/>
        <w:rFonts w:asciiTheme="majorBidi" w:hAnsiTheme="majorBidi" w:cstheme="majorBidi"/>
        <w:b/>
        <w:bCs/>
        <w:color w:val="FFFFFF" w:themeColor="background1"/>
        <w:sz w:val="18"/>
        <w:szCs w:val="18"/>
      </w:rPr>
      <w:t xml:space="preserve">Br J </w:t>
    </w:r>
    <w:proofErr w:type="spellStart"/>
    <w:r w:rsidR="009061D8" w:rsidRPr="009061D8">
      <w:rPr>
        <w:rStyle w:val="first-letter"/>
        <w:rFonts w:asciiTheme="majorBidi" w:hAnsiTheme="majorBidi" w:cstheme="majorBidi"/>
        <w:b/>
        <w:bCs/>
        <w:color w:val="FFFFFF" w:themeColor="background1"/>
        <w:sz w:val="18"/>
        <w:szCs w:val="18"/>
      </w:rPr>
      <w:t>Eng</w:t>
    </w:r>
    <w:proofErr w:type="spellEnd"/>
    <w:r w:rsidR="009061D8" w:rsidRPr="009061D8">
      <w:rPr>
        <w:rStyle w:val="first-letter"/>
        <w:rFonts w:asciiTheme="majorBidi" w:hAnsiTheme="majorBidi" w:cstheme="majorBidi"/>
        <w:b/>
        <w:bCs/>
        <w:color w:val="FFFFFF" w:themeColor="background1"/>
        <w:sz w:val="18"/>
        <w:szCs w:val="18"/>
      </w:rPr>
      <w:t xml:space="preserve"> </w:t>
    </w:r>
    <w:proofErr w:type="spellStart"/>
    <w:r w:rsidR="009061D8" w:rsidRPr="009061D8">
      <w:rPr>
        <w:rStyle w:val="first-letter"/>
        <w:rFonts w:asciiTheme="majorBidi" w:hAnsiTheme="majorBidi" w:cstheme="majorBidi"/>
        <w:b/>
        <w:bCs/>
        <w:color w:val="FFFFFF" w:themeColor="background1"/>
        <w:sz w:val="18"/>
        <w:szCs w:val="18"/>
      </w:rPr>
      <w:t>Appl</w:t>
    </w:r>
    <w:proofErr w:type="spellEnd"/>
    <w:r w:rsidR="009061D8" w:rsidRPr="009061D8">
      <w:rPr>
        <w:rStyle w:val="first-letter"/>
        <w:rFonts w:asciiTheme="majorBidi" w:hAnsiTheme="majorBidi" w:cstheme="majorBidi"/>
        <w:b/>
        <w:bCs/>
        <w:color w:val="FFFFFF" w:themeColor="background1"/>
        <w:sz w:val="18"/>
        <w:szCs w:val="18"/>
      </w:rPr>
      <w:t xml:space="preserve"> </w:t>
    </w:r>
    <w:proofErr w:type="spellStart"/>
    <w:r w:rsidR="009061D8" w:rsidRPr="009061D8">
      <w:rPr>
        <w:rStyle w:val="first-letter"/>
        <w:rFonts w:asciiTheme="majorBidi" w:hAnsiTheme="majorBidi" w:cstheme="majorBidi"/>
        <w:b/>
        <w:bCs/>
        <w:color w:val="FFFFFF" w:themeColor="background1"/>
        <w:sz w:val="18"/>
        <w:szCs w:val="18"/>
      </w:rPr>
      <w:t>Sci</w:t>
    </w:r>
    <w:proofErr w:type="spellEnd"/>
    <w:r w:rsidRPr="0025462E">
      <w:rPr>
        <w:rStyle w:val="first-letter"/>
        <w:rFonts w:asciiTheme="majorBidi" w:hAnsiTheme="majorBidi" w:cstheme="majorBidi"/>
        <w:b/>
        <w:bCs/>
        <w:color w:val="FFFFFF" w:themeColor="background1"/>
        <w:sz w:val="18"/>
        <w:szCs w:val="18"/>
        <w:lang w:val="en-US"/>
      </w:rPr>
      <w:t>,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C72"/>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7C7"/>
    <w:rsid w:val="000A79BF"/>
    <w:rsid w:val="000B081A"/>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2D8B"/>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306"/>
    <w:rsid w:val="001936A9"/>
    <w:rsid w:val="00194A3D"/>
    <w:rsid w:val="00195533"/>
    <w:rsid w:val="0019713C"/>
    <w:rsid w:val="00197688"/>
    <w:rsid w:val="00197D8C"/>
    <w:rsid w:val="00197E7C"/>
    <w:rsid w:val="001A08B4"/>
    <w:rsid w:val="001A0B63"/>
    <w:rsid w:val="001A11ED"/>
    <w:rsid w:val="001A168F"/>
    <w:rsid w:val="001A1AD6"/>
    <w:rsid w:val="001A1B05"/>
    <w:rsid w:val="001A3609"/>
    <w:rsid w:val="001A365A"/>
    <w:rsid w:val="001A4858"/>
    <w:rsid w:val="001A62AB"/>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3134"/>
    <w:rsid w:val="0030353C"/>
    <w:rsid w:val="0030391E"/>
    <w:rsid w:val="00304995"/>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E0329"/>
    <w:rsid w:val="003E1611"/>
    <w:rsid w:val="003E1B3D"/>
    <w:rsid w:val="003E3EA7"/>
    <w:rsid w:val="003E4359"/>
    <w:rsid w:val="003E4BF8"/>
    <w:rsid w:val="003E6F65"/>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5EB0"/>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D68"/>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31D"/>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2FF7"/>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64A"/>
    <w:rsid w:val="00730896"/>
    <w:rsid w:val="0073101D"/>
    <w:rsid w:val="0073199B"/>
    <w:rsid w:val="00731B55"/>
    <w:rsid w:val="0073281D"/>
    <w:rsid w:val="00732B04"/>
    <w:rsid w:val="007333A9"/>
    <w:rsid w:val="00733D39"/>
    <w:rsid w:val="00734BF4"/>
    <w:rsid w:val="007354AD"/>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8F2"/>
    <w:rsid w:val="007D0C96"/>
    <w:rsid w:val="007D0E23"/>
    <w:rsid w:val="007D0E7F"/>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421B"/>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6CD4"/>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D8"/>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49A3"/>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45EE"/>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31E8"/>
    <w:rsid w:val="00B746D7"/>
    <w:rsid w:val="00B7498B"/>
    <w:rsid w:val="00B766A2"/>
    <w:rsid w:val="00B76725"/>
    <w:rsid w:val="00B76AE0"/>
    <w:rsid w:val="00B77B23"/>
    <w:rsid w:val="00B82154"/>
    <w:rsid w:val="00B83059"/>
    <w:rsid w:val="00B833FC"/>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5284"/>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435"/>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35A"/>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2CB6"/>
    <w:rsid w:val="00DB37CA"/>
    <w:rsid w:val="00DB3A69"/>
    <w:rsid w:val="00DB6305"/>
    <w:rsid w:val="00DB67AF"/>
    <w:rsid w:val="00DB6FE9"/>
    <w:rsid w:val="00DB756D"/>
    <w:rsid w:val="00DC00EF"/>
    <w:rsid w:val="00DC12BD"/>
    <w:rsid w:val="00DC2868"/>
    <w:rsid w:val="00DC2AAA"/>
    <w:rsid w:val="00DC2E9C"/>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0A13"/>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62"/>
    <w:rsid w:val="00E57D79"/>
    <w:rsid w:val="00E57DCC"/>
    <w:rsid w:val="00E60799"/>
    <w:rsid w:val="00E62523"/>
    <w:rsid w:val="00E62FBB"/>
    <w:rsid w:val="00E63123"/>
    <w:rsid w:val="00E6436D"/>
    <w:rsid w:val="00E649C4"/>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2F06"/>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EF78A0"/>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www.cdc.gov/shingles/about/photo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lm.nih.gov/medlineplus/druginfo/meds/a604025.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ency/article/001064.htm" TargetMode="External"/><Relationship Id="rId28" Type="http://schemas.openxmlformats.org/officeDocument/2006/relationships/theme" Target="theme/theme1.xml"/><Relationship Id="rId10" Type="http://schemas.openxmlformats.org/officeDocument/2006/relationships/hyperlink" Target="https://ijpsps.com"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dx.doi.org/10.1007/978-1-4614-1647-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D8E6F0A-2F76-4083-8E90-4964B73F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1943</Words>
  <Characters>11080</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12998</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44</cp:revision>
  <cp:lastPrinted>2020-10-22T15:00:00Z</cp:lastPrinted>
  <dcterms:created xsi:type="dcterms:W3CDTF">2021-11-23T08:10:00Z</dcterms:created>
  <dcterms:modified xsi:type="dcterms:W3CDTF">2021-12-06T04:27:00Z</dcterms:modified>
</cp:coreProperties>
</file>